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24" w:rsidRPr="00366908" w:rsidRDefault="00F30024" w:rsidP="00F30024">
      <w:pPr>
        <w:pStyle w:val="1"/>
      </w:pPr>
      <w:bookmarkStart w:id="0" w:name="bookmark13"/>
      <w:r w:rsidRPr="00366908">
        <w:t>ХАНТЫ-МАНСИЙСКИЙ АВТОНОМНЫЙ ОКРУГ – ЮГРА</w:t>
      </w:r>
    </w:p>
    <w:p w:rsidR="00F30024" w:rsidRPr="00366908" w:rsidRDefault="00F30024" w:rsidP="00F30024">
      <w:pPr>
        <w:pStyle w:val="1"/>
      </w:pPr>
      <w:r w:rsidRPr="00366908">
        <w:t>ДУМА КОНДИНСКОГО РАЙОНА</w:t>
      </w:r>
    </w:p>
    <w:p w:rsidR="00F30024" w:rsidRPr="00366908" w:rsidRDefault="00F30024" w:rsidP="00F30024">
      <w:pPr>
        <w:pStyle w:val="1"/>
      </w:pPr>
    </w:p>
    <w:p w:rsidR="00F30024" w:rsidRPr="00366908" w:rsidRDefault="00F30024" w:rsidP="00F30024">
      <w:pPr>
        <w:pStyle w:val="1"/>
      </w:pPr>
      <w:r w:rsidRPr="00366908">
        <w:t>РЕШЕНИЕ</w:t>
      </w:r>
      <w:bookmarkEnd w:id="0"/>
    </w:p>
    <w:p w:rsidR="00F30024" w:rsidRPr="00366908" w:rsidRDefault="00F30024" w:rsidP="00F30024">
      <w:pPr>
        <w:rPr>
          <w:szCs w:val="16"/>
        </w:rPr>
      </w:pPr>
    </w:p>
    <w:p w:rsidR="00F30024" w:rsidRPr="00366908" w:rsidRDefault="00F30024" w:rsidP="00F30024">
      <w:pPr>
        <w:pStyle w:val="Title"/>
      </w:pPr>
      <w:r w:rsidRPr="00366908">
        <w:t>О бюджете муниципального образования Кондинский район на 2022 год и на плановый период 2023 и 2024 годов</w:t>
      </w:r>
    </w:p>
    <w:p w:rsidR="00F30024" w:rsidRDefault="00F30024" w:rsidP="00F30024">
      <w:pPr>
        <w:jc w:val="center"/>
      </w:pPr>
      <w:r>
        <w:t xml:space="preserve">(С изменениями, внесенными решением Думы </w:t>
      </w:r>
      <w:hyperlink r:id="rId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F30024" w:rsidRDefault="00F30024" w:rsidP="00F30024">
      <w:pPr>
        <w:jc w:val="center"/>
      </w:pPr>
      <w:r>
        <w:t xml:space="preserve">(С изменениями, внесенными решением Думы </w:t>
      </w:r>
      <w:hyperlink r:id="rId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F30024" w:rsidRDefault="00F30024" w:rsidP="00F30024">
      <w:pPr>
        <w:jc w:val="center"/>
      </w:pPr>
      <w:r>
        <w:t xml:space="preserve">(С изменениями, внесенными решением Думы </w:t>
      </w:r>
      <w:hyperlink r:id="rId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F30024" w:rsidRDefault="00F30024" w:rsidP="00F30024">
      <w:pPr>
        <w:jc w:val="center"/>
      </w:pPr>
      <w:r>
        <w:t xml:space="preserve">(С изменениями, внесенными решением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F30024" w:rsidRDefault="00F30024" w:rsidP="00F30024">
      <w:pPr>
        <w:jc w:val="center"/>
      </w:pPr>
      <w:r>
        <w:t xml:space="preserve">(С изменениями, внесенными решением Думы </w:t>
      </w:r>
      <w:hyperlink r:id="rId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F30024" w:rsidRDefault="00F30024" w:rsidP="00F30024">
      <w:pPr>
        <w:jc w:val="center"/>
      </w:pPr>
      <w:r>
        <w:t xml:space="preserve">(С изменениями, внесенными решением Думы </w:t>
      </w:r>
      <w:hyperlink r:id="rId1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13503D" w:rsidRDefault="0013503D" w:rsidP="00F30024">
      <w:pPr>
        <w:jc w:val="center"/>
      </w:pPr>
      <w:bookmarkStart w:id="1" w:name="_GoBack"/>
      <w:bookmarkEnd w:id="1"/>
    </w:p>
    <w:p w:rsidR="00F30024" w:rsidRPr="00366908" w:rsidRDefault="00F30024" w:rsidP="00F30024">
      <w:pPr>
        <w:jc w:val="center"/>
      </w:pPr>
    </w:p>
    <w:p w:rsidR="00F30024" w:rsidRPr="00366908" w:rsidRDefault="00F30024" w:rsidP="00F30024">
      <w:r w:rsidRPr="00366908">
        <w:t xml:space="preserve">В соответствии с </w:t>
      </w:r>
      <w:hyperlink r:id="rId11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Бюджетным кодексом Российской Федерации</w:t>
        </w:r>
      </w:hyperlink>
      <w:r w:rsidRPr="00366908">
        <w:t xml:space="preserve">, статьей 15 и 52 Федерального закона </w:t>
      </w:r>
      <w:hyperlink r:id="rId12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5510DC">
          <w:rPr>
            <w:rStyle w:val="a3"/>
          </w:rPr>
          <w:t>от 06 октября 2003 года № 131-ФЗ</w:t>
        </w:r>
      </w:hyperlink>
      <w:r w:rsidRPr="00366908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13" w:tooltip="УСТАВ МО от 02.06.2005 № 386 Дума Кондинского района&#10;&#10;УСТАВ КОНДИНСКОГО РАЙОНА" w:history="1">
        <w:r w:rsidRPr="005510DC">
          <w:rPr>
            <w:rStyle w:val="a3"/>
          </w:rPr>
          <w:t>Устава Кондинского района</w:t>
        </w:r>
      </w:hyperlink>
      <w:r w:rsidRPr="00366908">
        <w:t xml:space="preserve">, решением Думы Кондинского района </w:t>
      </w:r>
      <w:hyperlink r:id="rId14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5510DC">
          <w:rPr>
            <w:rStyle w:val="a3"/>
          </w:rPr>
          <w:t>от 15 сентября 2011 года № 133</w:t>
        </w:r>
      </w:hyperlink>
      <w:r w:rsidRPr="00366908"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F30024" w:rsidRPr="00366908" w:rsidRDefault="00F30024" w:rsidP="00F30024">
      <w:r w:rsidRPr="00366908">
        <w:t>1</w:t>
      </w:r>
      <w:r w:rsidRPr="00366908">
        <w:rPr>
          <w:color w:val="000000"/>
        </w:rPr>
        <w:t xml:space="preserve">. Утвердить основные характеристики бюджета </w:t>
      </w:r>
      <w:r w:rsidRPr="00366908">
        <w:t>муниципального образования Кондинский район (далее – бюджет района) на 2022 год и на плановый период 2023 и 2024 годов:</w:t>
      </w:r>
    </w:p>
    <w:p w:rsidR="00F30024" w:rsidRPr="00366908" w:rsidRDefault="00F30024" w:rsidP="00F30024">
      <w:r w:rsidRPr="00366908">
        <w:t>1) Прогнозируемый общий объем доходов бюджета района согласно приложениям 1 и 2 к настоящему решению:</w:t>
      </w:r>
    </w:p>
    <w:p w:rsidR="00F30024" w:rsidRPr="00366908" w:rsidRDefault="00F30024" w:rsidP="00F30024">
      <w:r w:rsidRPr="00366908">
        <w:t xml:space="preserve">а) </w:t>
      </w:r>
      <w:r w:rsidRPr="00627867">
        <w:rPr>
          <w:rFonts w:cs="Arial"/>
          <w:szCs w:val="26"/>
        </w:rPr>
        <w:t>на 2022 год – 4 859 331 674,11 рублей</w:t>
      </w:r>
      <w:r w:rsidRPr="00366908">
        <w:t>;</w:t>
      </w:r>
    </w:p>
    <w:p w:rsidR="00F30024" w:rsidRPr="00366908" w:rsidRDefault="00F30024" w:rsidP="00F30024">
      <w:r w:rsidRPr="00366908">
        <w:t>б) на 2023 год – 3 953 689 471,29 рублей;</w:t>
      </w:r>
    </w:p>
    <w:p w:rsidR="00F30024" w:rsidRPr="00366908" w:rsidRDefault="00F30024" w:rsidP="00F30024">
      <w:r w:rsidRPr="00366908">
        <w:t>в) на 2024 год – 3 861 729 614,63 рублей;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5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6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7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8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F30024" w:rsidRDefault="00F30024" w:rsidP="00F30024"/>
    <w:p w:rsidR="00F30024" w:rsidRPr="00366908" w:rsidRDefault="00F30024" w:rsidP="00F30024">
      <w:r w:rsidRPr="00366908">
        <w:t>2) Общий объем расходов бюджета района:</w:t>
      </w:r>
    </w:p>
    <w:p w:rsidR="00F30024" w:rsidRPr="00366908" w:rsidRDefault="00F30024" w:rsidP="00F30024">
      <w:r w:rsidRPr="00366908">
        <w:t xml:space="preserve">а) </w:t>
      </w:r>
      <w:r w:rsidRPr="009538A7">
        <w:rPr>
          <w:szCs w:val="26"/>
        </w:rPr>
        <w:t>на 2022 год – 5 240 009 845,37 рублей</w:t>
      </w:r>
      <w:r w:rsidRPr="00366908">
        <w:t>;</w:t>
      </w:r>
    </w:p>
    <w:p w:rsidR="00F30024" w:rsidRPr="00366908" w:rsidRDefault="00F30024" w:rsidP="00F30024">
      <w:r w:rsidRPr="00366908">
        <w:t>б) на 2023 год – 3 953 689 471,29 рублей;</w:t>
      </w:r>
    </w:p>
    <w:p w:rsidR="00F30024" w:rsidRDefault="00F30024" w:rsidP="00F30024">
      <w:r w:rsidRPr="00366908">
        <w:t>в) на 2024 год – 3 861 729 614,63 рублей;</w:t>
      </w:r>
    </w:p>
    <w:p w:rsidR="00F30024" w:rsidRDefault="00F30024" w:rsidP="00F30024">
      <w:r>
        <w:t>(</w:t>
      </w:r>
      <w:r w:rsidRPr="00B42D11">
        <w:t>Подпункт а) пункта 2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9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0" w:history="1">
        <w:r>
          <w:rPr>
            <w:rStyle w:val="a3"/>
          </w:rPr>
          <w:t>от 18.02.2022 № 873</w:t>
        </w:r>
      </w:hyperlink>
      <w:r>
        <w:t>)</w:t>
      </w:r>
    </w:p>
    <w:p w:rsidR="00F30024" w:rsidRDefault="00F30024" w:rsidP="00F30024">
      <w:r>
        <w:lastRenderedPageBreak/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1" w:history="1">
        <w:r>
          <w:rPr>
            <w:rStyle w:val="a3"/>
          </w:rPr>
          <w:t>от 23.03.2022 № 891</w:t>
        </w:r>
      </w:hyperlink>
      <w:r>
        <w:t>)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2" w:history="1">
        <w:r>
          <w:rPr>
            <w:rStyle w:val="a3"/>
          </w:rPr>
          <w:t>от 29.03.2022 № 893</w:t>
        </w:r>
      </w:hyperlink>
      <w:r>
        <w:t>)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3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F30024" w:rsidRPr="00366908" w:rsidRDefault="00F30024" w:rsidP="00F30024"/>
    <w:p w:rsidR="00F30024" w:rsidRPr="00366908" w:rsidRDefault="00F30024" w:rsidP="00F30024">
      <w:r w:rsidRPr="00366908">
        <w:t>3) Прогнозируемый дефицит/профицит бюджета района:</w:t>
      </w:r>
    </w:p>
    <w:p w:rsidR="00F30024" w:rsidRPr="00366908" w:rsidRDefault="00F30024" w:rsidP="00F30024">
      <w:r w:rsidRPr="00366908">
        <w:t xml:space="preserve">а) </w:t>
      </w:r>
      <w:r w:rsidRPr="00B42D11">
        <w:t>на 2022 год бюджет района с дефицитом в сумме 380 678 171,26 рублей</w:t>
      </w:r>
      <w:r w:rsidRPr="00366908">
        <w:t>;</w:t>
      </w:r>
    </w:p>
    <w:p w:rsidR="00F30024" w:rsidRPr="00366908" w:rsidRDefault="00F30024" w:rsidP="00F30024">
      <w:pPr>
        <w:rPr>
          <w:color w:val="FF0000"/>
        </w:rPr>
      </w:pPr>
      <w:r w:rsidRPr="00366908">
        <w:t>б) на 2023 год бюджет района – 0,00 рублей;</w:t>
      </w:r>
    </w:p>
    <w:p w:rsidR="00F30024" w:rsidRDefault="00F30024" w:rsidP="00F30024">
      <w:r w:rsidRPr="00366908">
        <w:t>в) на 2024 год бюджет района – 0,00 рублей;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3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4" w:history="1">
        <w:r>
          <w:rPr>
            <w:rStyle w:val="a3"/>
          </w:rPr>
          <w:t>от 17.01.2022 № 870</w:t>
        </w:r>
      </w:hyperlink>
      <w:r>
        <w:t>)</w:t>
      </w:r>
    </w:p>
    <w:p w:rsidR="00F30024" w:rsidRPr="00366908" w:rsidRDefault="00F30024" w:rsidP="00F30024"/>
    <w:p w:rsidR="00F30024" w:rsidRPr="00366908" w:rsidRDefault="00F30024" w:rsidP="00F30024">
      <w:r w:rsidRPr="00366908">
        <w:t>4) Объем условно утверждаемых расходов бюджета района:</w:t>
      </w:r>
    </w:p>
    <w:p w:rsidR="00F30024" w:rsidRPr="00366908" w:rsidRDefault="00F30024" w:rsidP="00F30024">
      <w:r w:rsidRPr="00366908">
        <w:t>а) на 2023 год в размере 41 301 244,66 рублей;</w:t>
      </w:r>
    </w:p>
    <w:p w:rsidR="00F30024" w:rsidRPr="00366908" w:rsidRDefault="00F30024" w:rsidP="00F30024">
      <w:r w:rsidRPr="00366908">
        <w:t>б) на 2024 год в размере 77 784 122,33 рублей;</w:t>
      </w:r>
    </w:p>
    <w:p w:rsidR="00F30024" w:rsidRPr="00366908" w:rsidRDefault="00F30024" w:rsidP="00F30024">
      <w:r w:rsidRPr="00366908">
        <w:t>5) Объем муниципального дорожного фонда Кондинского района:</w:t>
      </w:r>
    </w:p>
    <w:p w:rsidR="00F30024" w:rsidRPr="00366908" w:rsidRDefault="00F30024" w:rsidP="00F30024">
      <w:r w:rsidRPr="00366908">
        <w:t xml:space="preserve">а) </w:t>
      </w:r>
      <w:r w:rsidRPr="009538A7">
        <w:rPr>
          <w:szCs w:val="26"/>
        </w:rPr>
        <w:t xml:space="preserve">на 2022 год в сумме 113 324 838,21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30 077 </w:t>
      </w:r>
      <w:r>
        <w:rPr>
          <w:szCs w:val="26"/>
        </w:rPr>
        <w:t>222,56 рублей</w:t>
      </w:r>
      <w:r w:rsidRPr="00366908">
        <w:t>;</w:t>
      </w:r>
    </w:p>
    <w:p w:rsidR="00F30024" w:rsidRPr="00366908" w:rsidRDefault="00F30024" w:rsidP="00F30024">
      <w:r w:rsidRPr="00366908">
        <w:t>б) на 2023 год в сумме 53 959 408,87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28 759 008,87 рублей;</w:t>
      </w:r>
    </w:p>
    <w:p w:rsidR="00F30024" w:rsidRDefault="00F30024" w:rsidP="00F30024">
      <w:r w:rsidRPr="00366908">
        <w:t>в) на 2024 год в сумме 55 109 769,22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29 909 369,22 рублей;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 xml:space="preserve">5 </w:t>
      </w:r>
      <w:r w:rsidRPr="00B42D11">
        <w:t>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5" w:history="1">
        <w:r>
          <w:rPr>
            <w:rStyle w:val="a3"/>
          </w:rPr>
          <w:t>от 17.01.2022 № 870</w:t>
        </w:r>
      </w:hyperlink>
      <w:r>
        <w:t>)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6" w:history="1">
        <w:r>
          <w:rPr>
            <w:rStyle w:val="a3"/>
          </w:rPr>
          <w:t>от 29.03.2022 № 893</w:t>
        </w:r>
      </w:hyperlink>
      <w:r>
        <w:t>)</w:t>
      </w:r>
    </w:p>
    <w:p w:rsidR="00F30024" w:rsidRDefault="00F30024" w:rsidP="00F30024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7" w:history="1">
        <w:r>
          <w:rPr>
            <w:rStyle w:val="a3"/>
          </w:rPr>
          <w:t>от 26.04.2022 № 894</w:t>
        </w:r>
      </w:hyperlink>
      <w:r>
        <w:t>)</w:t>
      </w:r>
    </w:p>
    <w:p w:rsidR="00F30024" w:rsidRPr="00366908" w:rsidRDefault="00F30024" w:rsidP="00F30024"/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 xml:space="preserve">а) на 1 января 2023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 xml:space="preserve">б) на 1 января 2024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 xml:space="preserve">в) на 1 января 2025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7) Объем расходов на обслуживание муниципального долга района: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а) на 2022 год в сумме 28 000,00 рублей;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б) на 2023 год в сумме 28 000,00 рублей;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в) на 2024 год в сумме 28 000,00 рублей.</w:t>
      </w:r>
    </w:p>
    <w:p w:rsidR="00F30024" w:rsidRPr="00366908" w:rsidRDefault="00F30024" w:rsidP="00F30024">
      <w:r w:rsidRPr="00366908">
        <w:t xml:space="preserve">2. Утвердить распределение бюджетных ассигнований по разделам, подразделам, целевым статьям (муниципальным программам района и </w:t>
      </w:r>
      <w:r w:rsidRPr="00366908">
        <w:lastRenderedPageBreak/>
        <w:t>непрограммным направлениям деятельности), группам и подгруппам видов расходов классификации расходов бюджета района:</w:t>
      </w:r>
    </w:p>
    <w:p w:rsidR="00F30024" w:rsidRPr="00366908" w:rsidRDefault="00F30024" w:rsidP="00F30024">
      <w:r w:rsidRPr="00366908">
        <w:t>1) на 2022 год согласно приложению 3 к настоящему решению;</w:t>
      </w:r>
    </w:p>
    <w:p w:rsidR="00F30024" w:rsidRPr="00366908" w:rsidRDefault="00F30024" w:rsidP="00F30024">
      <w:r w:rsidRPr="00366908">
        <w:t>2) на плановый период 2023 и 2024 годов согласно приложению 4 к настоящему решению.</w:t>
      </w:r>
    </w:p>
    <w:p w:rsidR="00F30024" w:rsidRPr="00366908" w:rsidRDefault="00F30024" w:rsidP="00F30024">
      <w:r w:rsidRPr="00366908"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F30024" w:rsidRPr="00366908" w:rsidRDefault="00F30024" w:rsidP="00F30024">
      <w:r w:rsidRPr="00366908">
        <w:t>1) на 2022 год согласно приложению 5 к настоящему решению;</w:t>
      </w:r>
    </w:p>
    <w:p w:rsidR="00F30024" w:rsidRPr="00366908" w:rsidRDefault="00F30024" w:rsidP="00F30024">
      <w:r w:rsidRPr="00366908">
        <w:t>2) на плановый период 2023 и 2024 годов согласно приложению 6 к настоящему решению.</w:t>
      </w:r>
    </w:p>
    <w:p w:rsidR="00F30024" w:rsidRPr="00366908" w:rsidRDefault="00F30024" w:rsidP="00F30024">
      <w:r w:rsidRPr="00366908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F30024" w:rsidRPr="00366908" w:rsidRDefault="00F30024" w:rsidP="00F30024">
      <w:r w:rsidRPr="00366908">
        <w:t>1) на 2022 год согласно приложению 7 к настоящему решению;</w:t>
      </w:r>
    </w:p>
    <w:p w:rsidR="00F30024" w:rsidRPr="00366908" w:rsidRDefault="00F30024" w:rsidP="00F30024">
      <w:r w:rsidRPr="00366908">
        <w:t xml:space="preserve">2) на плановый период 2023 и 2024 годов согласно приложению 8 к настоящему решению. </w:t>
      </w:r>
    </w:p>
    <w:p w:rsidR="00F30024" w:rsidRPr="00366908" w:rsidRDefault="00F30024" w:rsidP="00F30024">
      <w:r w:rsidRPr="00366908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F30024" w:rsidRPr="00366908" w:rsidRDefault="00F30024" w:rsidP="00F30024">
      <w:r w:rsidRPr="00366908">
        <w:t>1) на 2022 год согласно приложению 9 к настоящему решению;</w:t>
      </w:r>
    </w:p>
    <w:p w:rsidR="00F30024" w:rsidRPr="00366908" w:rsidRDefault="00F30024" w:rsidP="00F30024">
      <w:r w:rsidRPr="00366908">
        <w:t xml:space="preserve">2) на плановый период 2023 и 2024 годов согласно приложению 10 к настоящему решению. </w:t>
      </w:r>
    </w:p>
    <w:p w:rsidR="00F30024" w:rsidRDefault="00F30024" w:rsidP="00F30024">
      <w:r w:rsidRPr="00366908">
        <w:t xml:space="preserve">6. </w:t>
      </w:r>
      <w:r w:rsidRPr="0024722C">
        <w:t>Утвердить в составе расходов бюджета района резервный фонд администрации Кондинского района (далее - администрация района) на 2022 год в сумме 950 000,00 рублей, на 2023 год в сумме 1 000 000,00 рублей, на 2024 год в сумме 1 000 000,00 рублей</w:t>
      </w:r>
      <w:r>
        <w:t>.</w:t>
      </w:r>
    </w:p>
    <w:p w:rsidR="00F30024" w:rsidRDefault="00F30024" w:rsidP="00F30024">
      <w:r>
        <w:t>(Часть</w:t>
      </w:r>
      <w:r w:rsidRPr="00B42D11">
        <w:t xml:space="preserve"> </w:t>
      </w:r>
      <w:r>
        <w:t>6</w:t>
      </w:r>
      <w:r w:rsidRPr="00B42D11">
        <w:t xml:space="preserve"> 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28" w:history="1">
        <w:r>
          <w:rPr>
            <w:rStyle w:val="a3"/>
          </w:rPr>
          <w:t>от 18.02.2022 № 873</w:t>
        </w:r>
      </w:hyperlink>
      <w:r>
        <w:t>)</w:t>
      </w:r>
    </w:p>
    <w:p w:rsidR="00F30024" w:rsidRPr="00366908" w:rsidRDefault="00F30024" w:rsidP="00F30024"/>
    <w:p w:rsidR="00F30024" w:rsidRPr="00366908" w:rsidRDefault="00F30024" w:rsidP="00F30024">
      <w:r w:rsidRPr="00366908">
        <w:t>7. Утвердить общий объем бюджетных ассигнований на исполнение публичных нормативных обязательств на 2022 год в сумме 10 711 200,00 рублей, на 2023 год в сумме 11 579 500,00 рублей, на 2024 год в сумме 10 934 800,00 рублей.</w:t>
      </w:r>
    </w:p>
    <w:p w:rsidR="00F30024" w:rsidRPr="00366908" w:rsidRDefault="00F30024" w:rsidP="00F30024">
      <w:r w:rsidRPr="00366908"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2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cs="Arial"/>
          </w:rPr>
          <w:t>Бюджетного Кодекса</w:t>
        </w:r>
      </w:hyperlink>
      <w:r w:rsidRPr="00366908">
        <w:t xml:space="preserve"> Российской Федерации, на:</w:t>
      </w:r>
    </w:p>
    <w:p w:rsidR="00F30024" w:rsidRPr="00366908" w:rsidRDefault="00F30024" w:rsidP="00F30024">
      <w:r w:rsidRPr="00366908"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F30024" w:rsidRPr="00366908" w:rsidRDefault="00F30024" w:rsidP="00F30024">
      <w:r w:rsidRPr="00366908">
        <w:t>2) оказание финансовой поддержки субъектам малого и среднего предпринимательства;</w:t>
      </w:r>
    </w:p>
    <w:p w:rsidR="00F30024" w:rsidRPr="00366908" w:rsidRDefault="00F30024" w:rsidP="00F30024">
      <w:r w:rsidRPr="00366908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F30024" w:rsidRPr="00366908" w:rsidRDefault="00F30024" w:rsidP="00F30024">
      <w:r w:rsidRPr="00366908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F30024" w:rsidRPr="00366908" w:rsidRDefault="00F30024" w:rsidP="00F30024">
      <w:r w:rsidRPr="00366908">
        <w:lastRenderedPageBreak/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F30024" w:rsidRPr="00366908" w:rsidRDefault="00F30024" w:rsidP="00F30024">
      <w:r w:rsidRPr="00366908"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F30024" w:rsidRPr="00366908" w:rsidRDefault="00F30024" w:rsidP="00F30024">
      <w:r w:rsidRPr="00366908"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F30024" w:rsidRPr="00366908" w:rsidRDefault="00F30024" w:rsidP="00F30024">
      <w:r w:rsidRPr="00366908"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F30024" w:rsidRPr="00366908" w:rsidRDefault="00F30024" w:rsidP="00F30024">
      <w:r w:rsidRPr="00366908"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F30024" w:rsidRPr="00366908" w:rsidRDefault="00F30024" w:rsidP="00F30024">
      <w:r w:rsidRPr="00366908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F30024" w:rsidRPr="00366908" w:rsidRDefault="00F30024" w:rsidP="00F30024">
      <w:r w:rsidRPr="00366908"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F30024" w:rsidRPr="00366908" w:rsidRDefault="00F30024" w:rsidP="00F30024">
      <w:r w:rsidRPr="00366908">
        <w:t>12) субсидии на оказание финансовой поддержки социально - ориентированным некоммерческим организациям;</w:t>
      </w:r>
    </w:p>
    <w:p w:rsidR="00F30024" w:rsidRPr="00366908" w:rsidRDefault="00F30024" w:rsidP="00F30024">
      <w:pPr>
        <w:rPr>
          <w:color w:val="000000"/>
        </w:rPr>
      </w:pPr>
      <w:r w:rsidRPr="00366908">
        <w:t xml:space="preserve">13) </w:t>
      </w:r>
      <w:r w:rsidRPr="00366908">
        <w:rPr>
          <w:bCs/>
          <w:color w:val="000000"/>
        </w:rPr>
        <w:t xml:space="preserve">субсидии </w:t>
      </w:r>
      <w:r w:rsidRPr="00366908">
        <w:rPr>
          <w:color w:val="000000"/>
        </w:rPr>
        <w:t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F30024" w:rsidRPr="00366908" w:rsidRDefault="00F30024" w:rsidP="00F30024">
      <w:r w:rsidRPr="00366908">
        <w:t xml:space="preserve">14) субсидии </w:t>
      </w:r>
      <w:r w:rsidRPr="00366908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366908">
        <w:t xml:space="preserve">, осуществляющим </w:t>
      </w:r>
      <w:r w:rsidRPr="00366908">
        <w:rPr>
          <w:color w:val="000000"/>
        </w:rPr>
        <w:t>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</w:t>
      </w:r>
      <w:r w:rsidRPr="00366908">
        <w:t xml:space="preserve">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F30024" w:rsidRPr="00366908" w:rsidRDefault="00F30024" w:rsidP="00F30024">
      <w:pPr>
        <w:rPr>
          <w:color w:val="000000"/>
        </w:rPr>
      </w:pPr>
      <w:r w:rsidRPr="00366908"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F30024" w:rsidRPr="00366908" w:rsidRDefault="00F30024" w:rsidP="00F30024">
      <w:r w:rsidRPr="00366908">
        <w:rPr>
          <w:color w:val="000000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366908">
        <w:t xml:space="preserve">. </w:t>
      </w:r>
      <w:hyperlink r:id="rId3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 w:cs="Arial"/>
          </w:rPr>
          <w:t>Бюджетного Кодекса Российской Федерации</w:t>
        </w:r>
      </w:hyperlink>
      <w:r w:rsidRPr="00366908">
        <w:t>.</w:t>
      </w:r>
    </w:p>
    <w:p w:rsidR="00F30024" w:rsidRPr="00366908" w:rsidRDefault="00F30024" w:rsidP="00F30024">
      <w:r w:rsidRPr="00366908">
        <w:t xml:space="preserve">10. 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</w:t>
      </w:r>
      <w:r w:rsidRPr="00366908">
        <w:lastRenderedPageBreak/>
        <w:t>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F30024" w:rsidRPr="00366908" w:rsidRDefault="00F30024" w:rsidP="00F30024">
      <w:r w:rsidRPr="00366908"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F30024" w:rsidRPr="00366908" w:rsidRDefault="00F30024" w:rsidP="00F30024">
      <w:r w:rsidRPr="00366908">
        <w:t>12. Утвердить объем межбюджетных трансфертов, получаемых из бюджета Ханты-Мансийского автономного округа – Югры:</w:t>
      </w:r>
    </w:p>
    <w:p w:rsidR="00F30024" w:rsidRPr="00366908" w:rsidRDefault="00F30024" w:rsidP="00F30024">
      <w:r w:rsidRPr="00366908">
        <w:t xml:space="preserve">1) </w:t>
      </w:r>
      <w:r w:rsidRPr="009538A7">
        <w:rPr>
          <w:szCs w:val="26"/>
        </w:rPr>
        <w:t>на 2022 год в сумме 3 650 425 068,86 рублей</w:t>
      </w:r>
      <w:r w:rsidRPr="00366908">
        <w:t>;</w:t>
      </w:r>
    </w:p>
    <w:p w:rsidR="00F30024" w:rsidRPr="00366908" w:rsidRDefault="00F30024" w:rsidP="00F30024">
      <w:r w:rsidRPr="00366908">
        <w:t>2) на 2023 год в сумме 3 068 333 900,00 рублей;</w:t>
      </w:r>
    </w:p>
    <w:p w:rsidR="00F30024" w:rsidRDefault="00F30024" w:rsidP="00F30024">
      <w:r w:rsidRPr="00366908">
        <w:t>3) на 2024 год в сумме 2 980 420 700,00 рублей.</w:t>
      </w:r>
    </w:p>
    <w:p w:rsidR="00F30024" w:rsidRDefault="00F30024" w:rsidP="00F30024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1" w:history="1">
        <w:r>
          <w:rPr>
            <w:rStyle w:val="a3"/>
          </w:rPr>
          <w:t>от 18.02.2022 № 873</w:t>
        </w:r>
      </w:hyperlink>
      <w:r>
        <w:t>)</w:t>
      </w:r>
    </w:p>
    <w:p w:rsidR="00F30024" w:rsidRDefault="00F30024" w:rsidP="00F30024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2" w:history="1">
        <w:r>
          <w:rPr>
            <w:rStyle w:val="a3"/>
          </w:rPr>
          <w:t>от 26.04.2022 № 894</w:t>
        </w:r>
      </w:hyperlink>
      <w:r>
        <w:t>)</w:t>
      </w:r>
    </w:p>
    <w:p w:rsidR="00F30024" w:rsidRPr="00366908" w:rsidRDefault="00F30024" w:rsidP="00F30024"/>
    <w:p w:rsidR="00F30024" w:rsidRPr="00366908" w:rsidRDefault="00F30024" w:rsidP="00F30024">
      <w:pPr>
        <w:rPr>
          <w:rFonts w:eastAsia="Calibri"/>
          <w:color w:val="000000"/>
          <w:shd w:val="clear" w:color="auto" w:fill="FFFFFF"/>
        </w:rPr>
      </w:pPr>
      <w:r w:rsidRPr="00366908">
        <w:rPr>
          <w:color w:val="000000"/>
        </w:rPr>
        <w:t xml:space="preserve">13. </w:t>
      </w:r>
      <w:r w:rsidRPr="00366908">
        <w:rPr>
          <w:rFonts w:eastAsia="Calibri"/>
          <w:color w:val="000000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 xml:space="preserve">1) </w:t>
      </w:r>
      <w:r w:rsidRPr="009538A7">
        <w:rPr>
          <w:szCs w:val="26"/>
        </w:rPr>
        <w:t>на 2022 год в сумме 214 470 029,07 рублей</w:t>
      </w:r>
      <w:r w:rsidRPr="00366908">
        <w:rPr>
          <w:color w:val="000000"/>
        </w:rPr>
        <w:t>;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2) на 2023 год в сумме 115 880 341,39 рублей;</w:t>
      </w:r>
    </w:p>
    <w:p w:rsidR="00F30024" w:rsidRDefault="00F30024" w:rsidP="00F30024">
      <w:pPr>
        <w:rPr>
          <w:color w:val="000000"/>
        </w:rPr>
      </w:pPr>
      <w:r w:rsidRPr="00366908">
        <w:rPr>
          <w:color w:val="000000"/>
        </w:rPr>
        <w:t>3) на 2024 год в сумме 111 662 359,99 рублей.</w:t>
      </w:r>
    </w:p>
    <w:p w:rsidR="00F30024" w:rsidRDefault="00F30024" w:rsidP="00F30024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3" w:history="1">
        <w:r>
          <w:rPr>
            <w:rStyle w:val="a3"/>
          </w:rPr>
          <w:t>от 18.02.2022 № 873</w:t>
        </w:r>
      </w:hyperlink>
      <w:r>
        <w:t>)</w:t>
      </w:r>
    </w:p>
    <w:p w:rsidR="00F30024" w:rsidRDefault="00F30024" w:rsidP="00F30024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4" w:history="1">
        <w:r>
          <w:rPr>
            <w:rStyle w:val="a3"/>
          </w:rPr>
          <w:t>от 29.03.2022 № 893</w:t>
        </w:r>
      </w:hyperlink>
      <w:r>
        <w:t>)</w:t>
      </w:r>
    </w:p>
    <w:p w:rsidR="00F30024" w:rsidRDefault="00F30024" w:rsidP="00F30024">
      <w:pPr>
        <w:rPr>
          <w:color w:val="000000"/>
        </w:rPr>
      </w:pPr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5" w:history="1">
        <w:r>
          <w:rPr>
            <w:rStyle w:val="a3"/>
          </w:rPr>
          <w:t>от 26.04.2022 № 894</w:t>
        </w:r>
      </w:hyperlink>
      <w:r>
        <w:t>)</w:t>
      </w:r>
    </w:p>
    <w:p w:rsidR="00F30024" w:rsidRPr="00366908" w:rsidRDefault="00F30024" w:rsidP="00F30024">
      <w:pPr>
        <w:rPr>
          <w:color w:val="000000"/>
        </w:rPr>
      </w:pP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14. Утвердить общий объем межбюджетных трансфертов предоставляемых бюджетам поселений, входящих в состав района:</w:t>
      </w:r>
    </w:p>
    <w:p w:rsidR="00F30024" w:rsidRPr="009538A7" w:rsidRDefault="00F30024" w:rsidP="00F30024">
      <w:pPr>
        <w:tabs>
          <w:tab w:val="left" w:pos="0"/>
        </w:tabs>
        <w:spacing w:line="0" w:lineRule="atLeast"/>
        <w:ind w:firstLine="709"/>
        <w:rPr>
          <w:szCs w:val="26"/>
        </w:rPr>
      </w:pPr>
      <w:r w:rsidRPr="009538A7">
        <w:rPr>
          <w:szCs w:val="26"/>
        </w:rPr>
        <w:t>1) на 2022 год в сумме 452 693 366,11 рублей, согласно прило</w:t>
      </w:r>
      <w:r>
        <w:rPr>
          <w:szCs w:val="26"/>
        </w:rPr>
        <w:t>жению 10 к настоящему решению;</w:t>
      </w:r>
    </w:p>
    <w:p w:rsidR="00F30024" w:rsidRPr="009538A7" w:rsidRDefault="00F30024" w:rsidP="00F30024">
      <w:pPr>
        <w:tabs>
          <w:tab w:val="left" w:pos="0"/>
        </w:tabs>
        <w:spacing w:line="0" w:lineRule="atLeast"/>
        <w:ind w:firstLine="709"/>
        <w:rPr>
          <w:szCs w:val="26"/>
        </w:rPr>
      </w:pPr>
      <w:r w:rsidRPr="009538A7">
        <w:rPr>
          <w:szCs w:val="26"/>
        </w:rPr>
        <w:t>2) на 2023 год в сумме 318 194 055,31 рублей, согласно прило</w:t>
      </w:r>
      <w:r>
        <w:rPr>
          <w:szCs w:val="26"/>
        </w:rPr>
        <w:t>жению 11 к настоящему решению;</w:t>
      </w:r>
    </w:p>
    <w:p w:rsidR="00F30024" w:rsidRDefault="00F30024" w:rsidP="00F30024">
      <w:r w:rsidRPr="009538A7">
        <w:rPr>
          <w:szCs w:val="26"/>
        </w:rPr>
        <w:t>3) на 2024 год в сумме 307 119 858,76 рублей, согласно при</w:t>
      </w:r>
      <w:r>
        <w:rPr>
          <w:szCs w:val="26"/>
        </w:rPr>
        <w:t>ложению 12 к настоящему решению.</w:t>
      </w:r>
    </w:p>
    <w:p w:rsidR="00F30024" w:rsidRDefault="00F30024" w:rsidP="00F30024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36" w:history="1">
        <w:r>
          <w:rPr>
            <w:rStyle w:val="a3"/>
          </w:rPr>
          <w:t>от 17.01.2022 № 870</w:t>
        </w:r>
      </w:hyperlink>
      <w:r>
        <w:t>)</w:t>
      </w:r>
    </w:p>
    <w:p w:rsidR="00F30024" w:rsidRDefault="00F30024" w:rsidP="00F30024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37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F30024" w:rsidRDefault="00F30024" w:rsidP="00F30024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8" w:history="1">
        <w:r>
          <w:rPr>
            <w:rStyle w:val="a3"/>
          </w:rPr>
          <w:t>от 18.02.2022 № 873</w:t>
        </w:r>
      </w:hyperlink>
      <w:r>
        <w:t>)</w:t>
      </w:r>
    </w:p>
    <w:p w:rsidR="00F30024" w:rsidRDefault="00F30024" w:rsidP="00F30024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9" w:history="1">
        <w:r>
          <w:rPr>
            <w:rStyle w:val="a3"/>
          </w:rPr>
          <w:t>от 23.03.2022 № 891</w:t>
        </w:r>
      </w:hyperlink>
      <w:r>
        <w:t>)</w:t>
      </w:r>
    </w:p>
    <w:p w:rsidR="00F30024" w:rsidRDefault="00F30024" w:rsidP="00F30024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0" w:history="1">
        <w:r>
          <w:rPr>
            <w:rStyle w:val="a3"/>
          </w:rPr>
          <w:t>от 29.03.2022 № 893</w:t>
        </w:r>
      </w:hyperlink>
      <w:r>
        <w:t>)</w:t>
      </w:r>
    </w:p>
    <w:p w:rsidR="00F30024" w:rsidRDefault="00F30024" w:rsidP="00F30024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1" w:history="1">
        <w:r>
          <w:rPr>
            <w:rStyle w:val="a3"/>
          </w:rPr>
          <w:t>от 26.04.2022 № 894</w:t>
        </w:r>
      </w:hyperlink>
      <w:r>
        <w:t>)</w:t>
      </w:r>
    </w:p>
    <w:p w:rsidR="00F30024" w:rsidRDefault="00F30024" w:rsidP="00F30024"/>
    <w:p w:rsidR="00F30024" w:rsidRPr="00366908" w:rsidRDefault="00F30024" w:rsidP="00F30024">
      <w:r w:rsidRPr="00366908">
        <w:t xml:space="preserve">15. Утвердить объем дотаций на выравнивание бюджетной обеспеченности бюджетам поселений: </w:t>
      </w:r>
    </w:p>
    <w:p w:rsidR="00F30024" w:rsidRPr="00366908" w:rsidRDefault="00F30024" w:rsidP="00F30024">
      <w:r w:rsidRPr="00366908">
        <w:t>1) на 2022 год в сумме 280 358 200,00 рублей;</w:t>
      </w:r>
    </w:p>
    <w:p w:rsidR="00F30024" w:rsidRPr="00366908" w:rsidRDefault="00F30024" w:rsidP="00F30024">
      <w:r w:rsidRPr="00366908">
        <w:t>2) на 2023 год в сумме 280 358 200,00 рублей;</w:t>
      </w:r>
    </w:p>
    <w:p w:rsidR="00F30024" w:rsidRPr="00366908" w:rsidRDefault="00F30024" w:rsidP="00F30024">
      <w:r w:rsidRPr="00366908">
        <w:t>3) на 2024 год в сумме 275 573 100,00 рублей.</w:t>
      </w:r>
    </w:p>
    <w:p w:rsidR="00F30024" w:rsidRPr="00366908" w:rsidRDefault="00F30024" w:rsidP="00F30024">
      <w:r w:rsidRPr="00366908">
        <w:t>16. Утвердить общий объем иных межбюджетных трансфертов предоставляемых бюджетам поселений, входящих в состав района:</w:t>
      </w:r>
    </w:p>
    <w:p w:rsidR="00F30024" w:rsidRPr="009538A7" w:rsidRDefault="00F30024" w:rsidP="00F30024">
      <w:pPr>
        <w:tabs>
          <w:tab w:val="left" w:pos="0"/>
        </w:tabs>
        <w:rPr>
          <w:color w:val="000000"/>
          <w:szCs w:val="26"/>
        </w:rPr>
      </w:pPr>
      <w:r w:rsidRPr="009538A7">
        <w:rPr>
          <w:szCs w:val="26"/>
        </w:rPr>
        <w:t xml:space="preserve">1) </w:t>
      </w:r>
      <w:r w:rsidRPr="009538A7">
        <w:rPr>
          <w:color w:val="000000"/>
          <w:szCs w:val="26"/>
        </w:rPr>
        <w:t xml:space="preserve">на 2022 год в </w:t>
      </w:r>
      <w:r w:rsidRPr="009538A7">
        <w:rPr>
          <w:szCs w:val="26"/>
        </w:rPr>
        <w:t>сумме 168 040 226,11 рублей</w:t>
      </w:r>
      <w:r w:rsidRPr="009538A7">
        <w:rPr>
          <w:color w:val="000000"/>
          <w:szCs w:val="26"/>
        </w:rPr>
        <w:t>;</w:t>
      </w:r>
    </w:p>
    <w:p w:rsidR="00F30024" w:rsidRPr="009538A7" w:rsidRDefault="00F30024" w:rsidP="00F30024">
      <w:pPr>
        <w:tabs>
          <w:tab w:val="left" w:pos="0"/>
        </w:tabs>
        <w:rPr>
          <w:color w:val="000000"/>
          <w:szCs w:val="26"/>
        </w:rPr>
      </w:pPr>
      <w:r w:rsidRPr="009538A7">
        <w:rPr>
          <w:color w:val="000000"/>
          <w:szCs w:val="26"/>
        </w:rPr>
        <w:t>2) на 2023 год в сумме 33 666 355,31 рублей;</w:t>
      </w:r>
    </w:p>
    <w:p w:rsidR="00F30024" w:rsidRPr="009538A7" w:rsidRDefault="00F30024" w:rsidP="00F30024">
      <w:pPr>
        <w:tabs>
          <w:tab w:val="left" w:pos="0"/>
        </w:tabs>
        <w:rPr>
          <w:szCs w:val="26"/>
        </w:rPr>
      </w:pPr>
      <w:r w:rsidRPr="009538A7">
        <w:rPr>
          <w:szCs w:val="26"/>
        </w:rPr>
        <w:t>3) на 2024 год в сумме 27 251 758,76</w:t>
      </w:r>
      <w:r>
        <w:rPr>
          <w:szCs w:val="26"/>
        </w:rPr>
        <w:t xml:space="preserve"> рублей.</w:t>
      </w:r>
    </w:p>
    <w:p w:rsidR="00F30024" w:rsidRDefault="00F30024" w:rsidP="00F30024">
      <w:r>
        <w:t xml:space="preserve"> 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42" w:history="1">
        <w:r>
          <w:rPr>
            <w:rStyle w:val="a3"/>
          </w:rPr>
          <w:t>от 17.01.2022 № 870</w:t>
        </w:r>
      </w:hyperlink>
      <w:r>
        <w:t>)</w:t>
      </w:r>
    </w:p>
    <w:p w:rsidR="00F30024" w:rsidRDefault="00F30024" w:rsidP="00F30024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43" w:history="1">
        <w:r>
          <w:rPr>
            <w:rStyle w:val="a3"/>
          </w:rPr>
          <w:t>от 20.01.2022 № 871</w:t>
        </w:r>
      </w:hyperlink>
      <w:r>
        <w:t>)</w:t>
      </w:r>
    </w:p>
    <w:p w:rsidR="00F30024" w:rsidRDefault="00F30024" w:rsidP="00F30024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4" w:history="1">
        <w:r>
          <w:rPr>
            <w:rStyle w:val="a3"/>
          </w:rPr>
          <w:t>от 18.02.2022 № 873</w:t>
        </w:r>
      </w:hyperlink>
      <w:r>
        <w:t>)</w:t>
      </w:r>
    </w:p>
    <w:p w:rsidR="00F30024" w:rsidRDefault="00F30024" w:rsidP="00F30024">
      <w:r>
        <w:lastRenderedPageBreak/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5" w:history="1">
        <w:r>
          <w:rPr>
            <w:rStyle w:val="a3"/>
          </w:rPr>
          <w:t>от 23.03.2022 № 891</w:t>
        </w:r>
      </w:hyperlink>
      <w:r>
        <w:t>)</w:t>
      </w:r>
    </w:p>
    <w:p w:rsidR="00F30024" w:rsidRDefault="00F30024" w:rsidP="00F30024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6" w:history="1">
        <w:r>
          <w:rPr>
            <w:rStyle w:val="a3"/>
          </w:rPr>
          <w:t>от 29.03.2022 № 893</w:t>
        </w:r>
      </w:hyperlink>
      <w:r>
        <w:t>)</w:t>
      </w:r>
    </w:p>
    <w:p w:rsidR="00F30024" w:rsidRDefault="00F30024" w:rsidP="00F30024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7" w:history="1">
        <w:r>
          <w:rPr>
            <w:rStyle w:val="a3"/>
          </w:rPr>
          <w:t>от 26.04.2022 № 894</w:t>
        </w:r>
      </w:hyperlink>
      <w:r>
        <w:t>)</w:t>
      </w:r>
    </w:p>
    <w:p w:rsidR="00F30024" w:rsidRPr="00366908" w:rsidRDefault="00F30024" w:rsidP="00F30024">
      <w:pPr>
        <w:rPr>
          <w:color w:val="000000"/>
        </w:rPr>
      </w:pPr>
    </w:p>
    <w:p w:rsidR="00F30024" w:rsidRPr="00366908" w:rsidRDefault="00F30024" w:rsidP="00F30024">
      <w:r w:rsidRPr="00366908">
        <w:t>17.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F30024" w:rsidRPr="00366908" w:rsidRDefault="00F30024" w:rsidP="00F30024">
      <w:r w:rsidRPr="00366908"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2022 году в течение первых: </w:t>
      </w:r>
    </w:p>
    <w:p w:rsidR="00F30024" w:rsidRPr="00366908" w:rsidRDefault="00F30024" w:rsidP="00F30024">
      <w:r w:rsidRPr="00366908">
        <w:t xml:space="preserve">3 рабочих дней – средства федерального бюджета; </w:t>
      </w:r>
    </w:p>
    <w:p w:rsidR="00F30024" w:rsidRPr="00366908" w:rsidRDefault="00F30024" w:rsidP="00F30024">
      <w:r w:rsidRPr="00366908">
        <w:t>10 рабочих дней – средства бюджета Ханты-Мансийского автономного округа - Югры, бюджета района.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59</w:t>
      </w:r>
      <w:r w:rsidRPr="00E51A2C">
        <w:rPr>
          <w:color w:val="000000"/>
        </w:rPr>
        <w:t xml:space="preserve"> 222 534,15</w:t>
      </w:r>
      <w:r w:rsidRPr="00366908">
        <w:rPr>
          <w:color w:val="FF0000"/>
        </w:rPr>
        <w:t xml:space="preserve"> </w:t>
      </w:r>
      <w:r w:rsidRPr="00366908">
        <w:rPr>
          <w:color w:val="000000"/>
        </w:rPr>
        <w:t xml:space="preserve">рублей на срок до года, в том числе на срок, выходящий за пределы финансового года, в сумме </w:t>
      </w:r>
      <w:r w:rsidRPr="00E51A2C">
        <w:rPr>
          <w:color w:val="000000"/>
        </w:rPr>
        <w:t>17 109 104,79</w:t>
      </w:r>
      <w:r w:rsidRPr="00366908">
        <w:rPr>
          <w:color w:val="000000"/>
        </w:rPr>
        <w:t xml:space="preserve"> рублей.</w:t>
      </w:r>
    </w:p>
    <w:p w:rsidR="00F30024" w:rsidRPr="00366908" w:rsidRDefault="00F30024" w:rsidP="00F30024">
      <w:r w:rsidRPr="00366908">
        <w:t xml:space="preserve">20. Установить, что бюджетные кредиты юридическим лицам района предоставляются из бюджета района, в соответствии со статьей 93.2. </w:t>
      </w:r>
      <w:hyperlink r:id="rId4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и </w:t>
      </w:r>
      <w:hyperlink r:id="rId49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" w:history="1">
        <w:r w:rsidRPr="005510DC">
          <w:rPr>
            <w:rStyle w:val="a3"/>
          </w:rPr>
          <w:t>Законом Ханты-Мансийского автономного округа - Югры от 22 февраля 2006 года № 18-оз</w:t>
        </w:r>
      </w:hyperlink>
      <w:r w:rsidRPr="00366908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F30024" w:rsidRPr="00366908" w:rsidRDefault="00F30024" w:rsidP="00F30024">
      <w:r w:rsidRPr="00366908">
        <w:t>21. Бюджетные кредиты:</w:t>
      </w:r>
    </w:p>
    <w:p w:rsidR="00F30024" w:rsidRPr="00366908" w:rsidRDefault="00F30024" w:rsidP="00F30024">
      <w:r w:rsidRPr="00366908"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F30024" w:rsidRPr="00366908" w:rsidRDefault="00F30024" w:rsidP="00F30024">
      <w:r w:rsidRPr="00366908"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F30024" w:rsidRPr="00366908" w:rsidRDefault="00F30024" w:rsidP="00F30024">
      <w:r w:rsidRPr="00366908"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F30024" w:rsidRPr="00366908" w:rsidRDefault="00F30024" w:rsidP="00F30024">
      <w:r w:rsidRPr="00366908">
        <w:t>4) юридическими лицами района срок возврата бюджетных кредитов не может превышать один год с момента их выдачи;</w:t>
      </w:r>
    </w:p>
    <w:p w:rsidR="00F30024" w:rsidRPr="00366908" w:rsidRDefault="00F30024" w:rsidP="00F30024">
      <w:r w:rsidRPr="00366908"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F30024" w:rsidRPr="00366908" w:rsidRDefault="00F30024" w:rsidP="00F30024">
      <w:r w:rsidRPr="00366908">
        <w:t>22. Бюджетный кредит предоставляется по письменному заявлению заемщика, направляемому в адрес Комитета по финансам.</w:t>
      </w:r>
    </w:p>
    <w:p w:rsidR="00F30024" w:rsidRPr="00366908" w:rsidRDefault="00F30024" w:rsidP="00F30024">
      <w:r w:rsidRPr="00366908">
        <w:lastRenderedPageBreak/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F30024" w:rsidRPr="00366908" w:rsidRDefault="00F30024" w:rsidP="00F30024">
      <w:r w:rsidRPr="00366908"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366908">
        <w:fldChar w:fldCharType="begin"/>
      </w:r>
      <w:r w:rsidRPr="00366908"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366908">
        <w:fldChar w:fldCharType="separate"/>
      </w:r>
      <w:r w:rsidRPr="00366908">
        <w:t>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F30024" w:rsidRPr="00366908" w:rsidRDefault="00F30024" w:rsidP="00F30024">
      <w:r w:rsidRPr="00366908">
        <w:fldChar w:fldCharType="end"/>
      </w:r>
      <w:r w:rsidRPr="00366908">
        <w:t xml:space="preserve">Установить, что </w:t>
      </w:r>
      <w:r w:rsidRPr="00366908">
        <w:rPr>
          <w:bCs/>
        </w:rPr>
        <w:t xml:space="preserve">при нарушении сроков возврата бюджетных кредитов юридическими лицами </w:t>
      </w:r>
      <w:r w:rsidRPr="00366908">
        <w:t xml:space="preserve">Комитет по финансам </w:t>
      </w:r>
      <w:r w:rsidRPr="00366908">
        <w:rPr>
          <w:bCs/>
        </w:rPr>
        <w:t>применяет меры, предусмотренные бюджетным законодательством</w:t>
      </w:r>
      <w:r w:rsidRPr="00366908">
        <w:t>.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F30024" w:rsidRPr="00366908" w:rsidRDefault="00F30024" w:rsidP="00F30024">
      <w:pPr>
        <w:rPr>
          <w:color w:val="FF0000"/>
        </w:rPr>
      </w:pPr>
      <w:r w:rsidRPr="00366908">
        <w:rPr>
          <w:color w:val="000000"/>
        </w:rPr>
        <w:t>24.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366908">
        <w:rPr>
          <w:color w:val="FF0000"/>
        </w:rPr>
        <w:t xml:space="preserve">. </w:t>
      </w:r>
    </w:p>
    <w:p w:rsidR="00F30024" w:rsidRPr="00366908" w:rsidRDefault="00F30024" w:rsidP="00F30024">
      <w:r w:rsidRPr="00366908">
        <w:t>25.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F30024" w:rsidRPr="00366908" w:rsidRDefault="00F30024" w:rsidP="00F30024">
      <w:r w:rsidRPr="00366908"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F30024" w:rsidRPr="00366908" w:rsidRDefault="00F30024" w:rsidP="00F30024">
      <w:r w:rsidRPr="00366908">
        <w:t>26.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F30024" w:rsidRPr="00366908" w:rsidRDefault="00F30024" w:rsidP="00F30024">
      <w:r w:rsidRPr="00366908">
        <w:t>27. Утвердить источники внутреннего финансирования дефицита бюджета района: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1) на 2022 год согласно приложению 18 к настоящему решению;</w:t>
      </w:r>
    </w:p>
    <w:p w:rsidR="00F30024" w:rsidRPr="00366908" w:rsidRDefault="00F30024" w:rsidP="00F30024">
      <w:pPr>
        <w:rPr>
          <w:color w:val="000000"/>
        </w:rPr>
      </w:pPr>
      <w:r w:rsidRPr="00366908">
        <w:rPr>
          <w:color w:val="000000"/>
        </w:rPr>
        <w:t>2) на плановый период 2023 и 2024 годов согласно приложению 19 к настоящему решению.</w:t>
      </w:r>
    </w:p>
    <w:p w:rsidR="00F30024" w:rsidRPr="009538A7" w:rsidRDefault="00F30024" w:rsidP="00F30024">
      <w:pPr>
        <w:rPr>
          <w:szCs w:val="26"/>
        </w:rPr>
      </w:pPr>
      <w:r w:rsidRPr="00366908">
        <w:t xml:space="preserve">28. </w:t>
      </w:r>
      <w:r w:rsidRPr="009538A7">
        <w:rPr>
          <w:szCs w:val="26"/>
        </w:rPr>
        <w:t xml:space="preserve">Комитет по финансам в соответствии с пунктом 8 статьи 217 </w:t>
      </w:r>
      <w:hyperlink r:id="rId5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538A7">
          <w:rPr>
            <w:rStyle w:val="a3"/>
            <w:rFonts w:eastAsia="Calibri"/>
            <w:szCs w:val="26"/>
          </w:rPr>
          <w:t>Бюджетного Кодекса Российской Федерации</w:t>
        </w:r>
      </w:hyperlink>
      <w:r w:rsidRPr="009538A7">
        <w:rPr>
          <w:szCs w:val="26"/>
        </w:rPr>
        <w:t xml:space="preserve">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F30024" w:rsidRPr="009538A7" w:rsidRDefault="00F30024" w:rsidP="00F30024">
      <w:pPr>
        <w:ind w:firstLine="709"/>
        <w:rPr>
          <w:spacing w:val="-4"/>
          <w:szCs w:val="26"/>
        </w:rPr>
      </w:pPr>
      <w:r w:rsidRPr="009538A7">
        <w:rPr>
          <w:szCs w:val="26"/>
        </w:rPr>
        <w:t xml:space="preserve">1) изменения </w:t>
      </w:r>
      <w:r w:rsidRPr="009538A7">
        <w:rPr>
          <w:spacing w:val="-4"/>
          <w:szCs w:val="26"/>
        </w:rPr>
        <w:t xml:space="preserve">за счет средств федерального и окружного бюджетов объема субсидий, субвенций и иных межбюджетных трансфертов на основании правового акта Российской Федерации, субъекта Российской Федерации, доведения </w:t>
      </w:r>
      <w:r w:rsidRPr="009538A7">
        <w:rPr>
          <w:spacing w:val="-4"/>
          <w:szCs w:val="26"/>
        </w:rPr>
        <w:lastRenderedPageBreak/>
        <w:t>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к объемам, утвержденным решением о бюджете района;</w:t>
      </w:r>
    </w:p>
    <w:p w:rsidR="00F30024" w:rsidRPr="009538A7" w:rsidRDefault="00F30024" w:rsidP="00F30024">
      <w:pPr>
        <w:ind w:firstLine="709"/>
        <w:rPr>
          <w:szCs w:val="26"/>
        </w:rPr>
      </w:pPr>
      <w:r w:rsidRPr="009538A7">
        <w:rPr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F30024" w:rsidRPr="009538A7" w:rsidRDefault="00F30024" w:rsidP="00F30024">
      <w:pPr>
        <w:ind w:firstLine="709"/>
        <w:rPr>
          <w:szCs w:val="26"/>
        </w:rPr>
      </w:pPr>
      <w:r w:rsidRPr="009538A7">
        <w:rPr>
          <w:szCs w:val="26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9538A7">
        <w:rPr>
          <w:rFonts w:eastAsia="Calibri"/>
          <w:spacing w:val="-4"/>
          <w:szCs w:val="26"/>
        </w:rPr>
        <w:t>между разделами, подразделами, целевыми статьями, подгруппами видов расходов классификации расходов бюджетов</w:t>
      </w:r>
      <w:r w:rsidRPr="009538A7">
        <w:rPr>
          <w:szCs w:val="26"/>
        </w:rPr>
        <w:t xml:space="preserve">; </w:t>
      </w:r>
    </w:p>
    <w:p w:rsidR="00F30024" w:rsidRPr="009538A7" w:rsidRDefault="00F30024" w:rsidP="00F30024">
      <w:pPr>
        <w:ind w:firstLine="709"/>
        <w:rPr>
          <w:szCs w:val="26"/>
        </w:rPr>
      </w:pPr>
      <w:r w:rsidRPr="009538A7">
        <w:rPr>
          <w:szCs w:val="26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9538A7">
        <w:rPr>
          <w:rFonts w:eastAsia="Calibri"/>
          <w:spacing w:val="-4"/>
          <w:szCs w:val="26"/>
        </w:rPr>
        <w:t>не связанных с их созданием, ликвидацией и реорганизацией (передачей полномочий)</w:t>
      </w:r>
      <w:r w:rsidRPr="009538A7">
        <w:rPr>
          <w:szCs w:val="26"/>
        </w:rPr>
        <w:t xml:space="preserve">; </w:t>
      </w:r>
    </w:p>
    <w:p w:rsidR="00F30024" w:rsidRPr="009538A7" w:rsidRDefault="00F30024" w:rsidP="00F30024">
      <w:pPr>
        <w:ind w:firstLine="709"/>
        <w:rPr>
          <w:b/>
          <w:szCs w:val="26"/>
          <w:u w:val="single"/>
        </w:rPr>
      </w:pPr>
      <w:r w:rsidRPr="009538A7">
        <w:rPr>
          <w:szCs w:val="26"/>
        </w:rPr>
        <w:t>5)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F30024" w:rsidRPr="009538A7" w:rsidRDefault="00F30024" w:rsidP="00F30024">
      <w:pPr>
        <w:ind w:firstLine="709"/>
        <w:rPr>
          <w:szCs w:val="26"/>
        </w:rPr>
      </w:pPr>
      <w:r w:rsidRPr="009538A7">
        <w:rPr>
          <w:szCs w:val="26"/>
        </w:rPr>
        <w:t xml:space="preserve"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F30024" w:rsidRPr="009538A7" w:rsidRDefault="00F30024" w:rsidP="00F30024">
      <w:pPr>
        <w:ind w:firstLine="709"/>
        <w:rPr>
          <w:szCs w:val="26"/>
        </w:rPr>
      </w:pPr>
      <w:r w:rsidRPr="009538A7">
        <w:rPr>
          <w:szCs w:val="26"/>
        </w:rPr>
        <w:t xml:space="preserve">7) изменение бюджетной классификации расходов бюджета без изменения целевого направления средств; </w:t>
      </w:r>
    </w:p>
    <w:p w:rsidR="00F30024" w:rsidRPr="009538A7" w:rsidRDefault="00F30024" w:rsidP="00F30024">
      <w:pPr>
        <w:ind w:firstLine="709"/>
        <w:rPr>
          <w:rFonts w:eastAsia="Calibri"/>
          <w:szCs w:val="26"/>
          <w:u w:val="single"/>
        </w:rPr>
      </w:pPr>
      <w:r w:rsidRPr="009538A7">
        <w:rPr>
          <w:rFonts w:eastAsia="Calibri"/>
          <w:szCs w:val="26"/>
        </w:rPr>
        <w:t>8)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  <w:r w:rsidRPr="009538A7">
        <w:rPr>
          <w:rFonts w:eastAsia="Calibri"/>
          <w:szCs w:val="26"/>
          <w:u w:val="single"/>
        </w:rPr>
        <w:t xml:space="preserve"> </w:t>
      </w:r>
    </w:p>
    <w:p w:rsidR="00F30024" w:rsidRDefault="00F30024" w:rsidP="00F30024">
      <w:pPr>
        <w:ind w:firstLine="709"/>
        <w:rPr>
          <w:szCs w:val="26"/>
        </w:rPr>
      </w:pPr>
      <w:r w:rsidRPr="009538A7">
        <w:rPr>
          <w:rFonts w:eastAsia="Calibri"/>
          <w:spacing w:val="-4"/>
          <w:szCs w:val="26"/>
        </w:rPr>
        <w:t xml:space="preserve">9) </w:t>
      </w:r>
      <w:r w:rsidRPr="009538A7">
        <w:rPr>
          <w:szCs w:val="26"/>
        </w:rPr>
        <w:t>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а также с профилактикой и устранением последствий распространения новой корон</w:t>
      </w:r>
      <w:r>
        <w:rPr>
          <w:szCs w:val="26"/>
        </w:rPr>
        <w:t>авирусной инфекции (COVID-19).</w:t>
      </w:r>
    </w:p>
    <w:p w:rsidR="00F30024" w:rsidRDefault="00F30024" w:rsidP="00F30024">
      <w:pPr>
        <w:ind w:firstLine="709"/>
        <w:rPr>
          <w:szCs w:val="26"/>
        </w:rPr>
      </w:pPr>
      <w:r>
        <w:rPr>
          <w:szCs w:val="26"/>
        </w:rPr>
        <w:t xml:space="preserve">(Часть 28 изложена в редакции решения Думы </w:t>
      </w:r>
      <w:hyperlink r:id="rId51" w:history="1">
        <w:r>
          <w:rPr>
            <w:rStyle w:val="a3"/>
            <w:szCs w:val="26"/>
          </w:rPr>
          <w:t>от 26.04.2022 № 894</w:t>
        </w:r>
      </w:hyperlink>
      <w:r>
        <w:rPr>
          <w:szCs w:val="26"/>
        </w:rPr>
        <w:t>)</w:t>
      </w:r>
    </w:p>
    <w:p w:rsidR="00F30024" w:rsidRPr="009538A7" w:rsidRDefault="00F30024" w:rsidP="00F30024">
      <w:pPr>
        <w:ind w:firstLine="709"/>
        <w:rPr>
          <w:szCs w:val="26"/>
        </w:rPr>
      </w:pPr>
    </w:p>
    <w:p w:rsidR="00F30024" w:rsidRPr="00366908" w:rsidRDefault="00F30024" w:rsidP="00F30024">
      <w:pPr>
        <w:rPr>
          <w:bCs/>
        </w:rPr>
      </w:pPr>
      <w:r w:rsidRPr="00366908">
        <w:t xml:space="preserve">29. </w:t>
      </w:r>
      <w:r w:rsidRPr="00366908">
        <w:rPr>
          <w:bCs/>
        </w:rPr>
        <w:t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с:</w:t>
      </w:r>
    </w:p>
    <w:p w:rsidR="00F30024" w:rsidRPr="00366908" w:rsidRDefault="00F30024" w:rsidP="00F30024">
      <w:r w:rsidRPr="00366908">
        <w:t>оплатой труда и начислениями на выплаты по оплате труда;</w:t>
      </w:r>
    </w:p>
    <w:p w:rsidR="00F30024" w:rsidRPr="00366908" w:rsidRDefault="00F30024" w:rsidP="00F30024">
      <w:r w:rsidRPr="00366908">
        <w:t>выплатой субсидий автономным и бюджетным учреждениям;</w:t>
      </w:r>
    </w:p>
    <w:p w:rsidR="00F30024" w:rsidRPr="00366908" w:rsidRDefault="00F30024" w:rsidP="00F30024">
      <w:r w:rsidRPr="00366908">
        <w:t>социальным обеспечением населения;</w:t>
      </w:r>
    </w:p>
    <w:p w:rsidR="00F30024" w:rsidRPr="00366908" w:rsidRDefault="00F30024" w:rsidP="00F30024">
      <w:r w:rsidRPr="00366908">
        <w:t>лекарственным обеспечением;</w:t>
      </w:r>
    </w:p>
    <w:p w:rsidR="00F30024" w:rsidRPr="00366908" w:rsidRDefault="00F30024" w:rsidP="00F30024">
      <w:r w:rsidRPr="00366908">
        <w:lastRenderedPageBreak/>
        <w:t>обеспечением питанием;</w:t>
      </w:r>
    </w:p>
    <w:p w:rsidR="00F30024" w:rsidRPr="00366908" w:rsidRDefault="00F30024" w:rsidP="00F30024">
      <w:r w:rsidRPr="00366908">
        <w:t>оплатой коммунальных услуг;</w:t>
      </w:r>
    </w:p>
    <w:p w:rsidR="00F30024" w:rsidRPr="00366908" w:rsidRDefault="00F30024" w:rsidP="00F30024">
      <w:r w:rsidRPr="00366908">
        <w:t>предоставлением межбюджетных трансфертов бюджетам муниципальных образований Кондинского района в части дотаций.</w:t>
      </w:r>
    </w:p>
    <w:p w:rsidR="00F30024" w:rsidRPr="00E51A2C" w:rsidRDefault="00F30024" w:rsidP="00F30024">
      <w:pPr>
        <w:rPr>
          <w:rFonts w:eastAsia="Calibri"/>
          <w:color w:val="000000"/>
          <w:spacing w:val="-2"/>
        </w:rPr>
      </w:pPr>
      <w:r w:rsidRPr="00366908">
        <w:t>30. Установить, что у</w:t>
      </w:r>
      <w:r w:rsidRPr="00E51A2C">
        <w:rPr>
          <w:rFonts w:eastAsia="Calibri"/>
          <w:color w:val="000000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Положение абзаца второго настоящего пункта не распространяется на субсидии, предоставляемые: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социально ориентированным некоммерческим организациям;</w:t>
      </w:r>
    </w:p>
    <w:p w:rsidR="00F30024" w:rsidRPr="00366908" w:rsidRDefault="00F30024" w:rsidP="00F30024">
      <w:r w:rsidRPr="00E51A2C">
        <w:rPr>
          <w:rFonts w:eastAsia="Calibri"/>
          <w:color w:val="000000"/>
        </w:rPr>
        <w:t>в случаях, установленных администрацией Кондинского района.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366908">
        <w:t xml:space="preserve">31. </w:t>
      </w:r>
      <w:r w:rsidRPr="00E51A2C">
        <w:rPr>
          <w:rFonts w:eastAsia="Calibri"/>
          <w:color w:val="000000"/>
        </w:rPr>
        <w:t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Кондинский район.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1) Казначейскому сопровождению подлежат: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авансы по муниципальным контрактам о поставке товаров, выполнения работ, оказания услуг, заключаемым</w:t>
      </w:r>
      <w:r w:rsidRPr="00570855">
        <w:rPr>
          <w:szCs w:val="26"/>
        </w:rPr>
        <w:t xml:space="preserve">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F30024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б) авансы по контрактам (договорам) о поставке товаров, выполнения работ, оказании услуг, заключаемым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F30024" w:rsidRDefault="00F30024" w:rsidP="00F30024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52" w:history="1">
        <w:r>
          <w:rPr>
            <w:rStyle w:val="a3"/>
          </w:rPr>
          <w:t>от 18.02.2022 № 873</w:t>
        </w:r>
      </w:hyperlink>
      <w:r>
        <w:t>)</w:t>
      </w:r>
    </w:p>
    <w:p w:rsidR="00F30024" w:rsidRDefault="00F30024" w:rsidP="00F30024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53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F30024" w:rsidRPr="00E51A2C" w:rsidRDefault="00F30024" w:rsidP="00F30024">
      <w:pPr>
        <w:rPr>
          <w:rFonts w:eastAsia="Calibri"/>
          <w:color w:val="000000"/>
        </w:rPr>
      </w:pP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5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</w:rPr>
          <w:t>Бюджетного кодекса Российской Федерации</w:t>
        </w:r>
      </w:hyperlink>
      <w:r w:rsidRPr="00E51A2C">
        <w:rPr>
          <w:rFonts w:eastAsia="Calibri"/>
          <w:color w:val="000000"/>
        </w:rPr>
        <w:t>).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на основании: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муниципальных контрактов, контрактов (договоров), заключаемых в целях приобретения услуг связи по приему, обработке, хранению, передаче, доставке </w:t>
      </w:r>
      <w:r w:rsidRPr="00E51A2C">
        <w:rPr>
          <w:rFonts w:eastAsia="Calibri"/>
          <w:color w:val="000000"/>
        </w:rPr>
        <w:lastRenderedPageBreak/>
        <w:t>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F30024" w:rsidRPr="00E51A2C" w:rsidRDefault="00F30024" w:rsidP="00F3002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3) социально ориентированным некоммерческим организациям.</w:t>
      </w:r>
    </w:p>
    <w:p w:rsidR="00F30024" w:rsidRPr="00366908" w:rsidRDefault="00F30024" w:rsidP="00F30024">
      <w:r w:rsidRPr="00366908">
        <w:t>32.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F30024" w:rsidRPr="00366908" w:rsidRDefault="00F30024" w:rsidP="00F30024">
      <w:r w:rsidRPr="00366908">
        <w:t xml:space="preserve">33. Настоящее решение вступает в силу с 1 января 2022 года. </w:t>
      </w:r>
    </w:p>
    <w:p w:rsidR="00F30024" w:rsidRPr="00366908" w:rsidRDefault="00F30024" w:rsidP="00F30024">
      <w:r w:rsidRPr="00366908">
        <w:t>34.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F30024" w:rsidRPr="00366908" w:rsidRDefault="00F30024" w:rsidP="00F30024"/>
    <w:p w:rsidR="00F30024" w:rsidRPr="00366908" w:rsidRDefault="00F30024" w:rsidP="00F30024">
      <w:pPr>
        <w:rPr>
          <w:szCs w:val="25"/>
        </w:rPr>
      </w:pPr>
      <w:r w:rsidRPr="00366908">
        <w:rPr>
          <w:szCs w:val="25"/>
        </w:rPr>
        <w:t xml:space="preserve">Исполняющий обязанности </w:t>
      </w:r>
    </w:p>
    <w:p w:rsidR="00F30024" w:rsidRPr="00366908" w:rsidRDefault="00F30024" w:rsidP="00F30024">
      <w:pPr>
        <w:rPr>
          <w:szCs w:val="25"/>
        </w:rPr>
      </w:pPr>
      <w:r w:rsidRPr="00366908">
        <w:rPr>
          <w:szCs w:val="25"/>
        </w:rPr>
        <w:t xml:space="preserve">председателя Думы Кондинского района В.П. Калашнюк </w:t>
      </w:r>
    </w:p>
    <w:p w:rsidR="00F30024" w:rsidRPr="00366908" w:rsidRDefault="00F30024" w:rsidP="00F30024">
      <w:pPr>
        <w:rPr>
          <w:szCs w:val="25"/>
        </w:rPr>
      </w:pPr>
    </w:p>
    <w:p w:rsidR="00F30024" w:rsidRPr="00366908" w:rsidRDefault="00F30024" w:rsidP="00F30024">
      <w:pPr>
        <w:rPr>
          <w:szCs w:val="25"/>
        </w:rPr>
      </w:pPr>
      <w:r w:rsidRPr="00366908">
        <w:rPr>
          <w:szCs w:val="25"/>
        </w:rPr>
        <w:t>Глава Кондинского района А.А. Мухин</w:t>
      </w:r>
    </w:p>
    <w:p w:rsidR="00F30024" w:rsidRPr="00366908" w:rsidRDefault="00F30024" w:rsidP="00F30024">
      <w:pPr>
        <w:rPr>
          <w:szCs w:val="25"/>
        </w:rPr>
      </w:pPr>
    </w:p>
    <w:p w:rsidR="00F30024" w:rsidRPr="00366908" w:rsidRDefault="00F30024" w:rsidP="00F30024">
      <w:pPr>
        <w:rPr>
          <w:szCs w:val="25"/>
        </w:rPr>
      </w:pPr>
      <w:r w:rsidRPr="00366908">
        <w:rPr>
          <w:szCs w:val="25"/>
        </w:rPr>
        <w:t xml:space="preserve">пгт. Междуреченский </w:t>
      </w:r>
    </w:p>
    <w:p w:rsidR="00F30024" w:rsidRPr="00366908" w:rsidRDefault="00F30024" w:rsidP="00F30024">
      <w:pPr>
        <w:rPr>
          <w:szCs w:val="25"/>
        </w:rPr>
      </w:pPr>
      <w:r w:rsidRPr="00366908">
        <w:rPr>
          <w:szCs w:val="25"/>
        </w:rPr>
        <w:t>17 декабря 2021 года</w:t>
      </w:r>
    </w:p>
    <w:p w:rsidR="00F30024" w:rsidRPr="00366908" w:rsidRDefault="00F30024" w:rsidP="00F30024">
      <w:pPr>
        <w:rPr>
          <w:szCs w:val="25"/>
        </w:rPr>
      </w:pPr>
      <w:r w:rsidRPr="00366908">
        <w:rPr>
          <w:szCs w:val="25"/>
        </w:rPr>
        <w:t>№ 853</w:t>
      </w:r>
    </w:p>
    <w:p w:rsidR="00003B20" w:rsidRPr="00F30024" w:rsidRDefault="00003B20" w:rsidP="00F30024"/>
    <w:sectPr w:rsidR="00003B20" w:rsidRPr="00F30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419"/>
    <w:rsid w:val="00003B20"/>
    <w:rsid w:val="00070804"/>
    <w:rsid w:val="0013503D"/>
    <w:rsid w:val="006A6419"/>
    <w:rsid w:val="00F3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708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7080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0708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070804"/>
    <w:rPr>
      <w:color w:val="0000FF"/>
      <w:u w:val="none"/>
    </w:rPr>
  </w:style>
  <w:style w:type="paragraph" w:customStyle="1" w:styleId="Title">
    <w:name w:val="Title!Название НПА"/>
    <w:basedOn w:val="a"/>
    <w:rsid w:val="0007080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7080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7080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0708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070804"/>
    <w:rPr>
      <w:color w:val="0000FF"/>
      <w:u w:val="none"/>
    </w:rPr>
  </w:style>
  <w:style w:type="paragraph" w:customStyle="1" w:styleId="Title">
    <w:name w:val="Title!Название НПА"/>
    <w:basedOn w:val="a"/>
    <w:rsid w:val="0007080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ontent\act\2310f8c4-3ae7-468e-8c84-d3c4ddb76aaf.html" TargetMode="External"/><Relationship Id="rId18" Type="http://schemas.openxmlformats.org/officeDocument/2006/relationships/hyperlink" Target="file:///C:\content\act\868616e2-89d8-42af-82c4-31a93ca48bf3.doc" TargetMode="External"/><Relationship Id="rId26" Type="http://schemas.openxmlformats.org/officeDocument/2006/relationships/hyperlink" Target="file:///C:\content\act\1ff76233-b020-44ea-b264-920856da1d40.doc" TargetMode="External"/><Relationship Id="rId39" Type="http://schemas.openxmlformats.org/officeDocument/2006/relationships/hyperlink" Target="file:///C:\content\act\9174bcc5-6d4f-4b39-b858-bf49e4826639.doc" TargetMode="External"/><Relationship Id="rId21" Type="http://schemas.openxmlformats.org/officeDocument/2006/relationships/hyperlink" Target="file:///C:\content\act\9174bcc5-6d4f-4b39-b858-bf49e4826639.doc" TargetMode="External"/><Relationship Id="rId34" Type="http://schemas.openxmlformats.org/officeDocument/2006/relationships/hyperlink" Target="file:///C:\content\act\1ff76233-b020-44ea-b264-920856da1d40.doc" TargetMode="External"/><Relationship Id="rId42" Type="http://schemas.openxmlformats.org/officeDocument/2006/relationships/hyperlink" Target="file:///C:\content\act\4976152b-72b0-44d0-86bc-17040ab882a9.doc" TargetMode="External"/><Relationship Id="rId47" Type="http://schemas.openxmlformats.org/officeDocument/2006/relationships/hyperlink" Target="file:///C:\content\act\868616e2-89d8-42af-82c4-31a93ca48bf3.doc" TargetMode="External"/><Relationship Id="rId50" Type="http://schemas.openxmlformats.org/officeDocument/2006/relationships/hyperlink" Target="../../../../../content/act/8f21b21c-a408-42c4-b9fe-a939b863c84a.html" TargetMode="External"/><Relationship Id="rId55" Type="http://schemas.openxmlformats.org/officeDocument/2006/relationships/fontTable" Target="fontTable.xml"/><Relationship Id="rId7" Type="http://schemas.openxmlformats.org/officeDocument/2006/relationships/hyperlink" Target="file:///C:\content\act\9c9810f8-2085-49b5-b25d-73b7c38c69e9.doc" TargetMode="External"/><Relationship Id="rId12" Type="http://schemas.openxmlformats.org/officeDocument/2006/relationships/hyperlink" Target="file:///C:\content\act\96e20c02-1b12-465a-b64c-24aa92270007.html" TargetMode="External"/><Relationship Id="rId17" Type="http://schemas.openxmlformats.org/officeDocument/2006/relationships/hyperlink" Target="file:///C:\content\act\1ff76233-b020-44ea-b264-920856da1d40.doc" TargetMode="External"/><Relationship Id="rId25" Type="http://schemas.openxmlformats.org/officeDocument/2006/relationships/hyperlink" Target="file:///C:\content\act\4976152b-72b0-44d0-86bc-17040ab882a9.doc" TargetMode="External"/><Relationship Id="rId33" Type="http://schemas.openxmlformats.org/officeDocument/2006/relationships/hyperlink" Target="file:///C:\content\act\9c9810f8-2085-49b5-b25d-73b7c38c69e9.doc" TargetMode="External"/><Relationship Id="rId38" Type="http://schemas.openxmlformats.org/officeDocument/2006/relationships/hyperlink" Target="file:///C:\content\act\9c9810f8-2085-49b5-b25d-73b7c38c69e9.doc" TargetMode="External"/><Relationship Id="rId46" Type="http://schemas.openxmlformats.org/officeDocument/2006/relationships/hyperlink" Target="file:///C:\content\act\1ff76233-b020-44ea-b264-920856da1d40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9174bcc5-6d4f-4b39-b858-bf49e4826639.doc" TargetMode="External"/><Relationship Id="rId20" Type="http://schemas.openxmlformats.org/officeDocument/2006/relationships/hyperlink" Target="file:///C:\content\act\9c9810f8-2085-49b5-b25d-73b7c38c69e9.doc" TargetMode="External"/><Relationship Id="rId29" Type="http://schemas.openxmlformats.org/officeDocument/2006/relationships/hyperlink" Target="file:///C:\content\act\8f21b21c-a408-42c4-b9fe-a939b863c84a.html" TargetMode="External"/><Relationship Id="rId41" Type="http://schemas.openxmlformats.org/officeDocument/2006/relationships/hyperlink" Target="file:///C:\content\act\868616e2-89d8-42af-82c4-31a93ca48bf3.doc" TargetMode="External"/><Relationship Id="rId54" Type="http://schemas.openxmlformats.org/officeDocument/2006/relationships/hyperlink" Target="file:///C:\content\act\8f21b21c-a408-42c4-b9fe-a939b863c84a.html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content\act\e92157b5-4dcf-42ca-aec6-323338865ad5.doc" TargetMode="External"/><Relationship Id="rId11" Type="http://schemas.openxmlformats.org/officeDocument/2006/relationships/hyperlink" Target="file:///C:\content\act\8f21b21c-a408-42c4-b9fe-a939b863c84a.html" TargetMode="External"/><Relationship Id="rId24" Type="http://schemas.openxmlformats.org/officeDocument/2006/relationships/hyperlink" Target="file:///C:\content\act\4976152b-72b0-44d0-86bc-17040ab882a9.doc" TargetMode="External"/><Relationship Id="rId32" Type="http://schemas.openxmlformats.org/officeDocument/2006/relationships/hyperlink" Target="file:///C:\content\act\868616e2-89d8-42af-82c4-31a93ca48bf3.doc" TargetMode="External"/><Relationship Id="rId37" Type="http://schemas.openxmlformats.org/officeDocument/2006/relationships/hyperlink" Target="file:///C:\content\act\e92157b5-4dcf-42ca-aec6-323338865ad5.doc" TargetMode="External"/><Relationship Id="rId40" Type="http://schemas.openxmlformats.org/officeDocument/2006/relationships/hyperlink" Target="file:///C:\content\act\1ff76233-b020-44ea-b264-920856da1d40.doc" TargetMode="External"/><Relationship Id="rId45" Type="http://schemas.openxmlformats.org/officeDocument/2006/relationships/hyperlink" Target="file:///C:\content\act\9174bcc5-6d4f-4b39-b858-bf49e4826639.doc" TargetMode="External"/><Relationship Id="rId53" Type="http://schemas.openxmlformats.org/officeDocument/2006/relationships/hyperlink" Target="file:///C:\content\act\868616e2-89d8-42af-82c4-31a93ca48bf3.doc" TargetMode="External"/><Relationship Id="rId5" Type="http://schemas.openxmlformats.org/officeDocument/2006/relationships/hyperlink" Target="file:///C:\content\act\4976152b-72b0-44d0-86bc-17040ab882a9.doc" TargetMode="External"/><Relationship Id="rId15" Type="http://schemas.openxmlformats.org/officeDocument/2006/relationships/hyperlink" Target="file:///C:\content\act\9c9810f8-2085-49b5-b25d-73b7c38c69e9.doc" TargetMode="External"/><Relationship Id="rId23" Type="http://schemas.openxmlformats.org/officeDocument/2006/relationships/hyperlink" Target="file:///C:\content\act\868616e2-89d8-42af-82c4-31a93ca48bf3.doc" TargetMode="External"/><Relationship Id="rId28" Type="http://schemas.openxmlformats.org/officeDocument/2006/relationships/hyperlink" Target="file:///C:\content\act\9c9810f8-2085-49b5-b25d-73b7c38c69e9.doc" TargetMode="External"/><Relationship Id="rId36" Type="http://schemas.openxmlformats.org/officeDocument/2006/relationships/hyperlink" Target="file:///C:\content\act\4976152b-72b0-44d0-86bc-17040ab882a9.doc" TargetMode="External"/><Relationship Id="rId49" Type="http://schemas.openxmlformats.org/officeDocument/2006/relationships/hyperlink" Target="file:///C:\content\act\5c17ca29-b8bb-4e85-83bf-c26af963a3e5.html" TargetMode="External"/><Relationship Id="rId10" Type="http://schemas.openxmlformats.org/officeDocument/2006/relationships/hyperlink" Target="file:///C:\content\act\868616e2-89d8-42af-82c4-31a93ca48bf3.doc" TargetMode="External"/><Relationship Id="rId19" Type="http://schemas.openxmlformats.org/officeDocument/2006/relationships/hyperlink" Target="file:///C:\content\act\4976152b-72b0-44d0-86bc-17040ab882a9.doc" TargetMode="External"/><Relationship Id="rId31" Type="http://schemas.openxmlformats.org/officeDocument/2006/relationships/hyperlink" Target="file:///C:\content\act\9c9810f8-2085-49b5-b25d-73b7c38c69e9.doc" TargetMode="External"/><Relationship Id="rId44" Type="http://schemas.openxmlformats.org/officeDocument/2006/relationships/hyperlink" Target="file:///C:\content\act\9c9810f8-2085-49b5-b25d-73b7c38c69e9.doc" TargetMode="External"/><Relationship Id="rId52" Type="http://schemas.openxmlformats.org/officeDocument/2006/relationships/hyperlink" Target="file:///C:\content\act\9c9810f8-2085-49b5-b25d-73b7c38c69e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1ff76233-b020-44ea-b264-920856da1d40.doc" TargetMode="External"/><Relationship Id="rId14" Type="http://schemas.openxmlformats.org/officeDocument/2006/relationships/hyperlink" Target="file:///C:\content\act\74bcd0fe-16b9-46b2-be9d-44f79bf11e85.doc" TargetMode="External"/><Relationship Id="rId22" Type="http://schemas.openxmlformats.org/officeDocument/2006/relationships/hyperlink" Target="file:///C:\content\act\1ff76233-b020-44ea-b264-920856da1d40.doc" TargetMode="External"/><Relationship Id="rId27" Type="http://schemas.openxmlformats.org/officeDocument/2006/relationships/hyperlink" Target="file:///C:\content\act\868616e2-89d8-42af-82c4-31a93ca48bf3.doc" TargetMode="External"/><Relationship Id="rId30" Type="http://schemas.openxmlformats.org/officeDocument/2006/relationships/hyperlink" Target="file:///C:\content\act\8f21b21c-a408-42c4-b9fe-a939b863c84a.html" TargetMode="External"/><Relationship Id="rId35" Type="http://schemas.openxmlformats.org/officeDocument/2006/relationships/hyperlink" Target="file:///C:\content\act\868616e2-89d8-42af-82c4-31a93ca48bf3.doc" TargetMode="External"/><Relationship Id="rId43" Type="http://schemas.openxmlformats.org/officeDocument/2006/relationships/hyperlink" Target="file:///C:\content\act\e92157b5-4dcf-42ca-aec6-323338865ad5.doc" TargetMode="External"/><Relationship Id="rId48" Type="http://schemas.openxmlformats.org/officeDocument/2006/relationships/hyperlink" Target="file:///C:\content\act\8f21b21c-a408-42c4-b9fe-a939b863c84a.html" TargetMode="External"/><Relationship Id="rId56" Type="http://schemas.openxmlformats.org/officeDocument/2006/relationships/theme" Target="theme/theme1.xml"/><Relationship Id="rId8" Type="http://schemas.openxmlformats.org/officeDocument/2006/relationships/hyperlink" Target="file:///C:\content\act\9174bcc5-6d4f-4b39-b858-bf49e4826639.doc" TargetMode="External"/><Relationship Id="rId51" Type="http://schemas.openxmlformats.org/officeDocument/2006/relationships/hyperlink" Target="file:///C:\content\act\868616e2-89d8-42af-82c4-31a93ca48bf3.do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5597</Words>
  <Characters>31907</Characters>
  <Application>Microsoft Office Word</Application>
  <DocSecurity>0</DocSecurity>
  <Lines>265</Lines>
  <Paragraphs>74</Paragraphs>
  <ScaleCrop>false</ScaleCrop>
  <Company/>
  <LinksUpToDate>false</LinksUpToDate>
  <CharactersWithSpaces>37430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022223</dc:creator>
  <cp:keywords/>
  <dc:description/>
  <cp:lastModifiedBy>022201</cp:lastModifiedBy>
  <cp:revision>5</cp:revision>
  <dcterms:created xsi:type="dcterms:W3CDTF">2022-12-29T12:09:00Z</dcterms:created>
  <dcterms:modified xsi:type="dcterms:W3CDTF">2022-05-05T13:26:00Z</dcterms:modified>
</cp:coreProperties>
</file>